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怎么去识别成都LED显示屏是否节能?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怎么去识别成都LED显示屏是否节能？在生活中，LED全彩显示屏被广泛使用。LED全彩显示屏是否节能可以通过以下方案观察。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1.响应..节能降耗的号召；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2、节约用电成本和运行成本，降低综合使用成本；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3.降低显示模块的温度，减少散热设备的输入；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4、降低显示屏功耗，减少配电电缆、电源适配器、配电柜等一次性投入；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5.延迟LED衰减速度，减少显示屏光电参数的温度漂移，稳定图像效果，提高系统可靠性，延长显示屏寿命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节能就是降低能耗，即降低能耗，提高能效比；功耗计算：功耗=电压*电流，即P=U*i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为了达到节能的目的，主要是降低电压或电流；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为此，节能主要从以下几个方面实现：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1、电源采用独特的PCB电路设计，降低高电压的功耗；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2.采用高 效LED，降低LED Vf值、电流消耗，提高发光效率；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3.采用高 效恒流驱动IC，减少驱动电路损耗；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4、全新的系统集成设计，结合自动亮度控制等方法，全方位提升产品能效比。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采用3.8V电源设计，优化PCB电路、高发光效率LED灯、低压节能驱动IC（3.8V电源），降低高压能耗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产品特点：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节能70%，低功耗设计，低恒流电压0.15V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4档可编程恒流电压可按需调节功耗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内置FM-PWM高刷新、高灰度、高亮度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16灰度，281万亿色，30n快速响应，65536卓 越灰度性能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真正的无隐藏灯光、更真实的颜色、内置隐藏和更简单的应用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调整亮度并更改灰度以保持色温。32级微步进器件显示全局电流增益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卓 越的EMC特性低EMI高性能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使用具有高发光效率和高发光强度值的LED芯片以及通过全自动封装生产的高性能LED，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比较数据如下：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从上表中可以看出，节能LED灯具有更低的VF值、更高的亮度和更高的能效比。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基本驱动器IC具有0.7V的VDS值、仅70%的低转换效率和仅70%的LED亮度效率；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节能产品采用FM-PWM技术，低损耗、高刷新率、高灰度、高亮度驱动芯片，驱动效率达90%以上。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LED利用率=T（LED灯亮）/（LED总时间）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同样，LED利用率越高，所需电流越低，峰值EMI越小。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3.8V电源，亮度不变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LED显示屏的亮度取决于电流。对于恒流驱动产品，无论使用3.8V还是5V电源供电，当驱动产品达到工作电压时，电流输出恒定，产品亮度基本一致，这从显示性能上证明了3.8V电源的可靠性。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3.8V电源，负载更大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决定负载量的是电流，而不是电压。在电源电压能够..屏幕正常运行的情况下，恒流驱动产品是电流控制产品，因此产品的负载仅取决于电源的电流。使用3.8V电源供电，负载更多，从实际使用中证明了3.8V电源的实用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3.8V电源，面板运行更稳定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因为LED显示屏的正常工作电压仅需要3.8V，所以列驱动IC将消耗额外的1.2V电压，这将使其工作温度提高15-35%，并缩短其使用寿命。同时，热量通过PCB板传递到灯管，这使得屏幕灯管的温度相应升高，从而加快了显示屏使用过程中灯管的故障时间。通过对冷、热冲击和高、低温循环试验的实际检验，我们证明使用4.5V电源可以提高LED显示器的可靠性和稳定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原文链接：http://www.028scdz.com/meitibaodao/148.html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