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如何制作成都异形显示屏？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如何制作成都异形显示屏？大型LED显示屏由许多单个LED显示器组成。单个LED显示屏由一个盒子和多个显示模块组成。盒子可以根据需要定制，模块的尺寸也不同。这样，更容易根据不同的场景要求定制LED显示屏。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所有LED显示模块中，柔性LED显示器相对容易构建成LED异形显示器。柔性LED显示屏可以承受较大的弯曲，并具有多种安装方式，可以更好地满足个性化设计。例如，华美聚财研发生产的HI系列柔性LED显示模块，像素间距主要为1.667mm、1.86mm、1.875mm、2.0mm和2.5mm。除P2.5&amp;#178;外，平均功耗为60W/m。此外，其他四种型号的功耗为25W-30W/m&amp;#178;，一平方米仅相当于一个灯泡的功耗。HI柔性LED显示模块轻、薄、灵活，可以随意弯曲。光源采用好的防眩光黑色LED灯，屏幕显示质量好，产品运行稳定。圆形LED显示屏是一个异形屏幕。不同的异形屏幕要根据用户的实际情况定制，成本相对较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圆形LED显示屏可通过以下方式制成：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1.对于大直径的室外圆形LED显示器，可以使用单像素管。根据纬度切割球，并在每个纬度放置一排LED像素圆柱体。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2、对于直径较小的室内球形LED显示屏，可采用三合一LED灯进行表面安装，用柔性PCB板制作逐点可控光带，然后光带与一种形式一样，按照纬度环绕球体。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3.对于室内屏幕，也可以根据点间距设计特殊的LED单元板。异形单元板可以设计成三角形拼接或六边形拼接（就像足球一样，它们由多个六边形组成）。室内LED球幕的型号包括P4、P5、P6、P10等型号供选择。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以上关于成都异形显示屏的相关内容介绍就到这里了，希望对大家有所帮助。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原文链接：http://www.028scdz.com/meitibaodao/149.html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