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成都无纸化会议终端如何应对紧急事件！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今年的国庆假期是“历**比较长的假期”。由于两个节日的合并，人们的假期长达8天。在这个假期里，我相信很多人都会选择旅行或者回家看看。然而，我相信大多数人不会在办公室里呆。然而，市场就像一个战场，时间不等人。如果在此期间需要召开紧急会议，成都无纸化会议终端我们应该怎么做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别担心，视频会议可以解决这个问题。只要每个人手中都有一部手机或一台电脑，他们就可以通过互联网轻松地聚在一起进行视频会议。通过这种方式，公司的同事可以聚在一起讨论如何应对公司的紧急情况，并尽快提出解决方案和对策。避免因客户损失或未解决的冲突而给企业造成损失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就是视频会议的优势。它允许用户忽略空间的隔离，并真正在数千英里之外见面。让人们面对面交流，解决传统交流方式的高延迟、低效率。当然，视频会议的主要特点是多方即时通讯。高端视频会议可以支持数百甚至数千个端点进行视频会议，这也是传统通信模式无法比拟的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原文链接：http://www.028scdz.com/questio/153.html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