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传统的方式是通过升降一体机实现的，但是这样的实现方式对现场的办公环境包括家具布置、线路布置等都有要求，那么对于现场环境不理想或者不想改变现有的办公环境的单位，但是又需要无纸化会议，应该怎么实现呢？其实很简单，SVS无纸化会议系统通过笔记本电脑或平板电脑替代传统升降器的方式，即可帮助用户轻松实现无纸化会议模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原文链接：http://www.028scdz.com/p3/171.html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