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成都无纸化会议终端安装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成都无纸化会议系统是基于局域网、专网或移动互联网的智能会议交互系统，运用通讯技术、音频技术、视频技术、软件技术，通过文件的电子交换实现会议的无纸化。 其特征是：文件传输网络化，文件显示电子化，文件编辑智能化，文件输入输出可控化。核心功能主要是实现会议签到、人名导位、文件分发和上传、文件同步演示、投票表决，手写批注、呼叫服务、语音字幕显示，远程视频会等功能。已实现windows、IOS、Android跨系统平台交互应用。无纸化会议终端形式多样化：有液晶升降会议终端、翻转式液晶终端、平板式无纸化、台式会议终端等。超薄液晶升降式无纸化会议终端已成为主流，高 端大气。场景应用主要是公检法司、政府、金融、教育、企事业等单位。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原文链接：http://www.028scdz.com/p3/172.html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