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成都无纸化会议终端：实现会议管理与信息共享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发布时间：2023-07-27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成都无纸化会议终端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无纸化会议终端成为现代企业..会议管理和信息共享的重要利器。在成都，这一创新技术正在被广泛应用，以提升会议效率和减少资源浪费。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传统的会议方式常常伴随着大量的纸质文件和手写笔记，不仅浪费时间，还给环境带来了不小的压力。然而，有了无纸化会议终端，企业可以摆脱这些繁琐的流程，并实现..的会议管理。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无纸化会议终端通过数字化的方式进行会议文件的展示和共享，极大地简化了会务人员的工作。与传统的纸质文件相比，数字化文件可以快速搜索、编辑和传输，使得会议资料的整理和更新变得更加便捷..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无纸化会议终端还可以提供实时的互动功能，增强了会议参与者之间的沟通和交流。参会者可以通过终端上的电子白板进行实时标注和批注，将自己的想法和建议直接呈现给其他人。此外，终端还支持在线投票和调查，便于会议主持人收集与会者的意见和反馈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另外，无纸化会议终端还具备协同办公的特点，可以实现多人同时编辑和共享文件。与传统的纸质会议记录不同，数字化的文件可以轻松地在多个设备间同步，会议信息的一致性和安全性。这为企业内部的团队合作提供了更加便捷灵活的工具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除了提高会议效率和信息共享能力，无纸化会议终端还具备环保节能的优势。通过减少纸张和打印机的使用，企业可以降低碳排放并节约资源。这符合现代企业追求可持续发展的理念，也体现了企业对社会责任的担当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之，成都的无纸化会议终端正成为企业..会议管理和信息共享的重要工具。它的数字化、互动和协同特点，为企业提供了更加便捷、..和环保的会议体验。随着科技的不断进步和应用场景的丰富，无纸化会议终端有望在企业中得到更广泛的应用，并为企业带来更大的价值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成都小间距显示屏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原文链接：http://www.028scdz.com/qitaxinxi/232.html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