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成都裸眼3D显示屏：沉浸式体验带来视觉新感受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发布时间：2023-08-04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裸眼3D显示屏是现代科技的杰作，为用户带来了全新绚丽的视觉体验。成都裸眼3D显示屏以其卓越的性能和引人入胜的沉浸式效果而备受赞誉，为用户带来了前所未有的视觉新感受。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首先，成都裸眼3D显示屏采用..的技术，摒弃了传统3D眼镜的束缚，使观看者可以直接享受到逼真立体的画面。它通过特殊的光学设计和图像处理算法，在不需要佩戴任何辅助设备的情况下，呈现出令人惊叹的三维效果。这意味着用户可以自由移动头部，不再受限于特定角度观看，带来更加自然和舒适的视觉体验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其次，成都裸眼3D显示屏具有出色的图像质量和细节表现能力。它采用高分辨率的屏幕和..的显示技术，能够呈现出鲜明、清晰的图像，细节展现更加逼真。观看者可以感受到图像中每一个元素的立体感和层次感，仿佛身临其境。无论是观看电影、玩游戏还是浏览图片，成都裸眼3D显示屏都能带来非凡的视觉盛宴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此外，成都裸眼3D显示屏的反应速度极快，可以实时呈现动态画面。无论是高速运动的场景还是快节奏的游戏，都能够流畅地展现出每一个细微的变化。观看者将会感受到更加真实和流畅的画面，完全沉浸其中。这种沉浸式体验不仅让用户享受到视觉上的愉悦，还能够增强娱乐和学习的效果，提升用户的参与感和满意度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总之，成都裸眼3D显示屏通过..的技术和卓越的性能，为用户带来了令人惊叹的视觉新感受。它摆脱了传统3D眼镜的束缚，使观看者可以自由而舒适地享受逼真立体的画面。同时，出色的图像质量、细节表现和快速反应速度，让用户完全沉浸于视觉盛宴中。无论是娱乐还是学习，成都裸眼3D显示屏都将为用户带来全新的体验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原文链接：http://www.028scdz.com/qitaxinxi/233.html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