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成都裸眼3D显示屏</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发布时间：2024-04-22</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裸眼3D显示屏是一种近年来备受关注的新兴科技，其独特的视觉体验吸引着越来越多的消费者和企业关注。成都裸眼3D显示屏作为市场上的...，以其卓越的品质和创新技术，正在..行业的风向。在这篇白皮书中，我们将探讨裸眼3D显示技术的发展前景以及成都裸眼3D显示屏的特点与优势。</w:t>
      </w:r>
    </w:p>
    <w:p w:rsidR="00A77B3E">
      <w:pPr>
        <w:ind w:firstLine="480"/>
        <w:jc w:val="left"/>
        <w:rPr>
          <w:rFonts w:ascii="宋体" w:eastAsia="宋体" w:hAnsi="宋体" w:cs="宋体"/>
          <w:b w:val="0"/>
          <w:sz w:val="24"/>
        </w:rPr>
      </w:pPr>
      <w:r>
        <w:rPr>
          <w:rFonts w:ascii="宋体" w:eastAsia="宋体" w:hAnsi="宋体" w:cs="宋体"/>
          <w:b w:val="0"/>
          <w:sz w:val="24"/>
        </w:rPr>
        <w:t>裸眼3D显示技术是一项能够在无需任何特殊眼镜的情况下实现逼真立体效果的技术。相比传统的3D显示技术，裸眼3D显示屏能够提供更加舒适、自然的观影体验，使用户可以尽情享受沉浸式的视觉盛宴。而成都裸眼3D显示屏凭借..的技术和专业团队，致力于不断提升用户体验，满足不同用户群体的需求。</w:t>
      </w:r>
    </w:p>
    <w:p w:rsidR="00A77B3E">
      <w:pPr>
        <w:ind w:firstLine="480"/>
        <w:jc w:val="left"/>
        <w:rPr>
          <w:rFonts w:ascii="宋体" w:eastAsia="宋体" w:hAnsi="宋体" w:cs="宋体"/>
          <w:b w:val="0"/>
          <w:sz w:val="24"/>
        </w:rPr>
      </w:pPr>
      <w:r>
        <w:rPr>
          <w:rFonts w:ascii="宋体" w:eastAsia="宋体" w:hAnsi="宋体" w:cs="宋体"/>
          <w:b w:val="0"/>
          <w:sz w:val="24"/>
        </w:rPr>
        <w:t>成都裸眼3D显示屏采用了一系列创新技术，如XXX技术、XXX技术等，通过优化显示效果和提升画面清晰度，为用户带来更加震撼的视听体验。同时，产品设计精美，外观简约大方，融合了时尚元素，不仅能够满足商务场所的需求，也能够为家庭娱乐带来全新体验。</w:t>
      </w:r>
    </w:p>
    <w:p w:rsidR="00A77B3E">
      <w:pPr>
        <w:ind w:firstLine="480"/>
        <w:jc w:val="left"/>
        <w:rPr>
          <w:rFonts w:ascii="宋体" w:eastAsia="宋体" w:hAnsi="宋体" w:cs="宋体"/>
          <w:b w:val="0"/>
          <w:sz w:val="24"/>
        </w:rPr>
      </w:pPr>
      <w:r>
        <w:rPr>
          <w:rFonts w:ascii="宋体" w:eastAsia="宋体" w:hAnsi="宋体" w:cs="宋体"/>
          <w:b w:val="0"/>
          <w:sz w:val="24"/>
        </w:rPr>
        <w:t>除了在技术和设计方面的优势外，成都裸眼3D显示屏还拥有强大的售后服务团队，为用户提供全方位的技术支持和售后保障。无论是产品安装调试还是日常维护，我们都将竭诚为用户提供...的服务，..用户能够充分体验到裸眼3D显示技术带来的乐趣和便利。</w:t>
      </w:r>
    </w:p>
    <w:p w:rsidR="00A77B3E">
      <w:pPr>
        <w:ind w:firstLine="480"/>
        <w:jc w:val="left"/>
        <w:rPr>
          <w:rFonts w:ascii="宋体" w:eastAsia="宋体" w:hAnsi="宋体" w:cs="宋体"/>
          <w:b w:val="0"/>
          <w:sz w:val="24"/>
        </w:rPr>
      </w:pPr>
      <w:r>
        <w:rPr>
          <w:rFonts w:ascii="宋体" w:eastAsia="宋体" w:hAnsi="宋体" w:cs="宋体"/>
          <w:b w:val="0"/>
          <w:sz w:val="24"/>
        </w:rPr>
        <w:t>展望未来，裸眼3D显示技术必将成为显示技术领域的一匹黑马，..行业发展的潮流。作为行业内的...，成都裸眼3D显示屏将继续致力于技术创新和产品优化，为用户带来更加..的视听体验，助力中国数字显示产业的蓬勃发展。</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原文链接：http://www.028scdz.com/qitaxinxi/258.html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