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成都..技术：裸眼3D显示屏问世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发布时间：2024-05-29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大家好，很高兴和大家分享一项令人振奋的成都..技术——裸眼3D显示屏。这项创新技术的问世，开启了一个全新的视觉体验时代。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裸眼3D显示屏不再需要任何特殊眼镜或设备，便能呈现出栩栩如生的三维效果，仿佛事物近在咫尺。这种显示屏采用一种..技术，让用户能够身临其境，沉浸在画面中，感受到前所未有的视觉震撼。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除了提供令人惊叹的视觉效果之外，裸眼3D显示屏还具有..的色彩表现力和清晰度，使图像更加真实传神。观众可以在不同角度欣赏到完整的画面，而无需担心失去立体感。这种技术的突破不仅改变了传统显示屏的局限性，还为用户带来了更加舒适和生动的观影体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这项技术的问世标志着我们正迈向一个全新的未来，技术的不断进步将为我们带来更多惊喜和乐趣。我们期待看到裸眼3D显示屏在各个领域的应用，为人们的生活带来更多可能性和惊喜。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感谢您阅读这篇关于裸眼3D显示屏的文章。让我们共同期待这项颠覆性技术为我们带来的更多精彩体验！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原文链接：http://www.028scdz.com/qitaxinxi/262.html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