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绿色办公新趋势：成都无纸化会议终端的推广与应用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发布时间：2025-03-17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绿色办公一直是当下企业关注的热点话题。在这个飞速发展的时代，数字化办公已经成为必然趋势。而在这种背景下，无纸化会议终端正在逐渐走进人们的视野，并受到越来越多企业的青睐。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，作为一个蓬勃发展的城市，也在积极推动无纸化会议终端的应用和推广。这种新型会议终端不仅符合环保理念，还提高了会议效率和体验。通过使用无纸化会议终端，会议过程中的文件传递、签署以及共享变得更加便捷..，不再需要大量印制文件，节约了时间和资源，同时也减少了对环境的影响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智能技术的支持下，无纸化会议终端为会议参与者提供了更加便利的互动和沟通方式。会议主持人可以轻松地共享演示文稿、视频资料等内容，并与与会者实时互动，提升了会议的参与度和效果。参会者也可以通过终端进行在线讨论、投票表决等操作，实现了信息的即时交流和共享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此之外，无纸化会议终端的推广也为企业带来了诸多益处。首先，降低了企业的运营成本，节省了大量纸张、印刷和快递费用。其次，提高了工作效率，减少了因传统会议方式所带来的沟通障碍和信息丢失风险。.重要的是，积极响应绿色环保理念，为企业树立了良好的社会形象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未来，随着科技的不断发展和应用场景的不断拓展，相信无纸化会议终端将在企业中发挥更加重要的作用。成都无纸化会议终端的推广与应用，不仅符合绿色办公的大势所趋，也将为企业带来更多的商机和发展空间。期待看到更多企业加入到这股绿色办公的浪潮中，共同推动可持续发展的目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