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成都裸眼3D显示屏技术..未来展示趋势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发布时间：2025-05-09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嗨！大家好，..我想和大家聊一下成都裸眼3D显示屏技术。随着科技的不断发展，裸眼3D技术正在逐渐..未来展示的潮流，成为各行各业关注的焦点。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技术给我们带来了全新的视觉体验。通过这项技术，观众可以脱离传统的3D眼镜，直接感受到画面中的立体效果，仿佛身临其境。在展示和演示方面，裸眼3D技术为用户带来更加真实、沉浸式的观影体验，让人仿佛置身于画面之中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作为这一技术的先锋地区，不断推动着裸眼3D显示屏技术的创新与应用。各种场合的展示屏幕、广告牌以及公共信息发布设备都开始采用这项技术，为人们带来更加生动、震撼的视觉享受。无论是商业展示、产品推广还是文化演艺活动，裸眼3D技术都展现出了巨大的潜力和发展空间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裸眼3D显示屏技术在教育、医疗、娱乐等领域也有着广阔的应用前景。在教学过程中，它可以帮助学生更好地理解抽象概念，提高学习效率；在医疗领域，它可以为医生提供更..的3D影像，辅助诊断和手术操作；在娱乐产业，裸眼3D技术则可以为游戏玩家带来更加震撼的视听体验，提升游戏的趣味性和互动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的来说，成都裸眼3D显示屏技术作为未来展示的趋势..者，正逐步改变我们对视觉呈现的认知方式，为我们带来更加丰富多彩的视觉盛宴。相信随着技术的不断进步和应用的深化，裸眼3D技术将会在更多领域展现出其强大的魅力，成为未来展示领域的重要推动力量。让我们拭目以待，见证这一技术的更多精彩表现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原文链接：http://www.028scdz.com/qitaxinxi/294.html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