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成都裸眼3D显示屏：创新科技成就沉浸式视觉享受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发布时间：2025-07-14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在这个科技不断创新的时代，成都裸眼3D显示屏正以其卓越的技术和独特魅力..着视觉体验的革新。无需任何辅助设备，在这块奇妙的屏幕前，仿佛打开了一个全新的视觉..，带来了前所未有的沉浸式体验。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这种显示屏背后融合了...的技术，让我们可以轻松地享受到惊人逼真的画面效果。它们展现出的图像清晰度和立体感令人惊叹，仿佛将我们带入了电影般的场景中。不再受限于传统的平面显示，这种全新的视觉呈现方式为用户带来了更加身临其境的感受，让我们仿佛置身于画面之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屏的推出，不仅仅是技术上的一次突破，更是对用户体验的全新探索。无需戴任何特殊眼镜，就能实现裸眼3D效果，让观看者尽情沉浸在视觉的盛宴中。这种便捷性和舒适度彻底改变了人们过往对3D技术的认知，让我们以更加自然、畅快的方式与画面互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除此之外，成都裸眼3D显示屏还在商业应用领域展现出强大的潜力。无论是广告营销、教育培训还是虚拟现实体验，这种显示屏都能够为用户带来更加生动、震撼的视觉享受。其在展示效果方面的优势，让各行各业纷纷倾心，希望通过它来提升自身品牌形象和用户体验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裸眼3D显示屏的问世，标志着视觉科技迈出了崭新的一步。它以其震撼的效果和便利的使用体验，为我们带来了一场前所未有的视觉盛宴。在未来，相信这种创新科技必将继续深化，为我们的生活带来更多惊喜与乐趣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原文链接：http://www.028scdz.com/qitaxinxi/298.html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