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COB显示屏在成都市场的影响力及应用案例分享</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发布时间：2025-10-12</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在成都市场，COB显示屏以其卓越的性能和广泛的应用领域受到了越来越多人的关注。这种显示屏不仅在商业场所得到了大量运用，还在文化娱乐、交通运输等领域展现了其独特魅力。</w:t>
      </w:r>
    </w:p>
    <w:p w:rsidR="00A77B3E">
      <w:pPr>
        <w:ind w:firstLine="480"/>
        <w:jc w:val="left"/>
        <w:rPr>
          <w:rFonts w:ascii="宋体" w:eastAsia="宋体" w:hAnsi="宋体" w:cs="宋体"/>
          <w:b w:val="0"/>
          <w:sz w:val="24"/>
        </w:rPr>
      </w:pPr>
      <w:r>
        <w:rPr>
          <w:rFonts w:ascii="宋体" w:eastAsia="宋体" w:hAnsi="宋体" w:cs="宋体"/>
          <w:b w:val="0"/>
          <w:sz w:val="24"/>
        </w:rPr>
        <w:t>在商业领域，COB显示屏被广泛用于各类商场、超市等地方。通过高清晰度和亮度，这些显示屏极大提升了产品展示的效果，为顾客营造出更好的购物体验。同时，在户外广告牌中，COB显示屏凭借其良好的稳定性和适应性，逐渐取代了传统的LED显示屏，成为广告行业的新宠。</w:t>
      </w:r>
    </w:p>
    <w:p w:rsidR="00A77B3E">
      <w:pPr>
        <w:ind w:firstLine="480"/>
        <w:jc w:val="left"/>
        <w:rPr>
          <w:rFonts w:ascii="宋体" w:eastAsia="宋体" w:hAnsi="宋体" w:cs="宋体"/>
          <w:b w:val="0"/>
          <w:sz w:val="24"/>
        </w:rPr>
      </w:pPr>
      <w:r>
        <w:rPr>
          <w:rFonts w:ascii="宋体" w:eastAsia="宋体" w:hAnsi="宋体" w:cs="宋体"/>
          <w:b w:val="0"/>
          <w:sz w:val="24"/>
        </w:rPr>
        <w:t>除了商业领域，COB显示屏在文化娱乐领域也有着重要的应用。在演出、展览等活动中，这种显示屏能够呈现出更加生动和震撼的视觉效果，为观众带来沉浸式的体验。在体育赛事中，COB显示屏更是扮演着重要角色，为现场观众带来精彩的比赛实况和回放。</w:t>
      </w:r>
    </w:p>
    <w:p w:rsidR="00A77B3E">
      <w:pPr>
        <w:ind w:firstLine="480"/>
        <w:jc w:val="left"/>
        <w:rPr>
          <w:rFonts w:ascii="宋体" w:eastAsia="宋体" w:hAnsi="宋体" w:cs="宋体"/>
          <w:b w:val="0"/>
          <w:sz w:val="24"/>
        </w:rPr>
      </w:pPr>
      <w:r>
        <w:rPr>
          <w:rFonts w:ascii="宋体" w:eastAsia="宋体" w:hAnsi="宋体" w:cs="宋体"/>
          <w:b w:val="0"/>
          <w:sz w:val="24"/>
        </w:rPr>
        <w:t>此外，COB显示屏在交通运输领域也发挥着不可替代的作用。在车站、机场等公共场所，这些显示屏可以及时发布信息、引导乘客，提升了整体运输效率和乘客体验。在城市道路上，COB显示屏还被广泛用于交通指示、信息发布等功能，有效改善了城市交通管理水平。</w:t>
      </w:r>
    </w:p>
    <w:p w:rsidR="00A77B3E">
      <w:pPr>
        <w:ind w:firstLine="480"/>
        <w:jc w:val="left"/>
        <w:rPr>
          <w:rFonts w:ascii="宋体" w:eastAsia="宋体" w:hAnsi="宋体" w:cs="宋体"/>
          <w:b w:val="0"/>
          <w:sz w:val="24"/>
        </w:rPr>
      </w:pPr>
      <w:r>
        <w:rPr>
          <w:rFonts w:ascii="宋体" w:eastAsia="宋体" w:hAnsi="宋体" w:cs="宋体"/>
          <w:b w:val="0"/>
          <w:sz w:val="24"/>
        </w:rPr>
        <w:t>总的来说，COB显示屏在成都市场的影响力日益增强，其在商业、文化娱乐、交通运输等领域的广泛应用为人们的生活带来了诸多便利和美好体验。随着科技的不断进步和创新，相信COB显示屏未来会在更多领域展现其无限潜力，为我们的生活创造更多惊喜与可能。</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原文链接：http://www.028scdz.com/qitaxinxi/302.html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