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成都地区COB显示屏厂家盘点与比较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发布时间：2025-10-27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成都地区，COB显示屏行业备受瞩目。各家厂商在这片蓬勃发展的市场上竞相争艳。COB显示屏技术作为一种新兴的显示技术，受到了市场和客户的普遍认可。在选择合适的COB显示屏厂家时，消费者需要综合考虑多个方面，包括产品性能、售后服务、价格等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关于产品性能，消费者应该重点考察COB显示屏的显示效果、色彩还原度以及耐用性。一款..的COB显示屏应具有高清晰度、良好的色彩表现力和稳定的性能。此外，对于一些特殊环境下的需求，比如户外广告牌或活动现场搭建，消费者还需留意屏幕的防水防尘等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售后服务也是选择COB显示屏厂家时需考虑的重要因素之一。厂家的售后服务是否及时响应、专业维修团队是否齐备等，都直接关系到日后使用过程中出现问题时的解决效率。消费者可以通过查询用户评价或者咨询厂家直接了解相关信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价格也是影响消费者选择的一个重要因素。不同厂家的COB显示屏价格可能会存在一定差异，消费者可以根据自身预算和需求来选择性价比较高的产品。但需注意，价格低并不代表产品质量就会低，消费者在选择时需..考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总的来说，成都地区的COB显示屏市场竞争激烈，消费者在挑选厂家时需要综合考虑产品性能、售后服务和价格等多个方面。希望消费者在购买COB显示屏时能够理性选择，找到.适合自己需求的产品和厂家。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原文链接：http://www.028scdz.com/qitaxinxi/303.html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