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发布时间：2025-10-28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近年来，科技的不断演进为我们带来了前所未有的视觉盛宴。而今，在成都裸眼3D显示屏的..下，我们迎来了一场全新的视听体验革命。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凭借其独特的技术优势，实现了裸眼3D效果呈现。这项技术摒弃了传统眼镜式3D显示屏的束缚，让用户能够在不佩戴任何设备的情况下，尽情沉浸于逼真的立体画面之中。这种全新的观影方式，不仅让人们告别了眼镜的不便，更重要的是，为用户带来了更加清晰、舒适的视觉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采用..的光学技术和高性能的屏幕材料，实现了出色的色彩表现和高分辨率的显示效果。无论是观看电影、玩游戏还是进行设计工作，用户都能感受到画面细腻逼真的视觉效果，仿佛亲临现场般身临其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成都裸眼3D显示屏还注重用户体验的方方面面。智能亮度调节、护眼模式、环境光感应等功能的加入，让用户在长时间使用时也能保持舒适的视觉体验。同时，多种接口设计也为用户连接外部设备提供了便利，满足不同需求的使用场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未来，成都裸眼3D显示屏将继续..行业发展的潮流，不断推动技术创新，为用户带来更加震撼、真实的视听体验。我们相信，在成都裸眼3D显示屏的..下，人们将享受到更加丰富多彩的数字生活，开启一个全新的视觉时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