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成都裸眼3D显示屏技术..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发布时间：2026-01-20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在成都这座蓬勃发展的城市里，裸眼3D显示屏技术正逐渐..着数字化体验的未来潮流。这项技术不仅改变了我们看待屏幕和图像的方式，更将用户带入一个前所未有的视听盛宴。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屏技术.吸引人之处在于其让人仿佛置身其中的沉浸感。无需任何特殊眼镜，观众即可享受到立体的视觉效果，仿佛能够触手可及。这种逼真的体验给予观众一种前所未有的沉浸式感受，让人们仿佛可以与画面中的..互动起来。在这个数字化时代，裸眼3D显示屏为用户带来了更加丰富、更加真实的视听享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了其出色的视觉效果外，裸眼3D显示屏技术还在交互体验方面做出了巨大突破。观众不再只是被动地接受信息，而是可以通过手势、声音等多种方式与屏幕互动，参与到内容创作中去。这种全新的交互模式使得观众成为内容的共同创作者，为数字化体验增添了更多乐趣与惊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作为一座充满活力和创新精神的城市，积极拥抱裸眼3D显示屏技术的发展。各行各业纷纷应用这项技术，为用户带来更多全新的体验。从商场的广告展示到博物馆的互动展览，从教育培训到娱乐休闲，裸眼3D显示屏技术无处不在，为城市生活增添了无限的可能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裸眼3D显示屏技术以其..的视听效果和交互体验，正在成为数字化体验的..者。在不久的将来，我们相信这项技术将会继续发展壮大，为我们带来更加丰富多彩的生活体验。让我们一起期待裸眼3D显示屏技术的更多惊喜吧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原文链接：http://www.028scdz.com/qitaxinxi/307.html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