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成都..裸眼3D显示屏亮相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发布时间：2026-01-22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时至..，成都市再添一项惊艳亮相——裸眼3D显示屏。这一新颖技术的到来，给人们带来了全新的视觉盛宴和震撼体验。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不仅在技术上具备了独特优势，更是将我们置身于一个纷繁复杂的立体..中。走近这一科技奇迹，仿佛置身于未来..之中，感受别样的空灵和神秘。无需任何辅助设备，裸眼就能够轻松沉浸在这种震撼的视听盛宴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论是商业应用还是娱乐体验，裸眼3D显示屏都展现出巨大的潜力和无限可能。对于各行各业，这一技术都将开启全新的营销方式和用户体验，为企业带来更多发展机遇。同时，对于广大消费者而言，裸眼3D显示屏也将为他们带来更加生动逼真的视觉享受和沉浸式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成都的..裸眼3D显示屏，它的出现无疑为这座城市增添了一道亮丽的风景线。不仅展示了成都在科技创新方面的实力和活力，更为市民和游客们提供了一个全新的休闲娱乐选择。随着这一科技的普及与应用，相信裸眼3D显示屏将会为成都的数字化发展注入新的活力，并推动城市向更加智能化和科技化的方向迈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让我们共同期待裸眼3D显示屏带来的更多惊喜和创新，愿这项科技能够为我们的生活带来更多美好与精彩！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